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jc w:val="center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40"/>
          <w:szCs w:val="40"/>
          <w:lang w:eastAsia="ru-RU"/>
        </w:rPr>
        <w:t xml:space="preserve">Программа 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40"/>
          <w:szCs w:val="40"/>
          <w:lang w:eastAsia="ru-RU"/>
        </w:rPr>
        <w:t xml:space="preserve"> летнего пришкольного оздоровительного лагеря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40"/>
          <w:szCs w:val="40"/>
          <w:lang w:eastAsia="ru-RU"/>
        </w:rPr>
        <w:t xml:space="preserve">с дневным пребыванием детей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52"/>
          <w:szCs w:val="52"/>
          <w:lang w:eastAsia="ru-RU"/>
        </w:rPr>
        <w:t xml:space="preserve">«3D»: Дерзай! Дружи! Действуй!»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(ЛЕТО - 2022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)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Arial" w:hAnsi="Arial" w:cs="Arial" w:eastAsia="Times New Roman"/>
          <w:b/>
          <w:bCs/>
          <w:color w:val="181818"/>
          <w:sz w:val="40"/>
          <w:szCs w:val="40"/>
          <w:lang w:eastAsia="ru-RU"/>
        </w:rPr>
        <w:t xml:space="preserve"> 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Arial" w:hAnsi="Arial" w:cs="Arial" w:eastAsia="Times New Roman"/>
          <w:b/>
          <w:bCs/>
          <w:color w:val="181818"/>
          <w:sz w:val="21"/>
          <w:szCs w:val="21"/>
          <w:lang w:eastAsia="ru-RU"/>
        </w:rPr>
        <w:t xml:space="preserve"> 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Arial" w:hAnsi="Arial" w:cs="Arial" w:eastAsia="Times New Roman"/>
          <w:b/>
          <w:bCs/>
          <w:color w:val="181818"/>
          <w:sz w:val="21"/>
          <w:szCs w:val="21"/>
          <w:lang w:eastAsia="ru-RU"/>
        </w:rPr>
        <w:t xml:space="preserve"> 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Тип лагеря: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 лагерь с дневным пребыванием детей.</w:t>
      </w:r>
    </w:p>
    <w:p>
      <w:pPr>
        <w:shd w:val="clear" w:color="auto" w:fill="ffffff"/>
        <w:spacing w:after="0" w:line="315" w:lineRule="atLeast"/>
        <w:ind w:right="260" w:firstLine="720"/>
        <w:rPr>
          <w:rFonts w:ascii="Times New Roman" w:hAnsi="Times New Roman" w:cs="Times New Roman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Количество участников программы: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  34 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человек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а</w:t>
      </w:r>
    </w:p>
    <w:p>
      <w:pPr>
        <w:shd w:val="clear" w:color="auto" w:fill="ffffff"/>
        <w:spacing w:after="0" w:line="315" w:lineRule="atLeast"/>
        <w:ind w:right="260" w:firstLine="720"/>
        <w:jc w:val="both"/>
        <w:rPr>
          <w:rFonts w:ascii="Times New Roman" w:hAnsi="Times New Roman" w:cs="Times New Roman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Направленность программы: 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данная программа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является комплексной и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>
      <w:pPr>
        <w:shd w:val="clear" w:color="auto" w:fill="ffffff"/>
        <w:spacing w:after="0" w:line="315" w:lineRule="atLeast"/>
        <w:ind w:right="260" w:firstLine="720"/>
        <w:jc w:val="both"/>
        <w:rPr>
          <w:rFonts w:ascii="Times New Roman" w:hAnsi="Times New Roman" w:cs="Times New Roman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Сроки реализации программы: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 программа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является краткосрочной и  реализуется в течение ла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герной смены с 01.06.2022  по 18.06.2022 г.</w:t>
      </w:r>
    </w:p>
    <w:p>
      <w:pPr>
        <w:shd w:val="clear" w:color="auto" w:fill="ffffff"/>
        <w:spacing w:after="0" w:line="315" w:lineRule="atLeast"/>
        <w:ind w:right="260" w:firstLine="720"/>
        <w:jc w:val="both"/>
        <w:rPr>
          <w:rFonts w:ascii="Times New Roman" w:hAnsi="Times New Roman" w:cs="Times New Roman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Основной состав лагеря: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учащиеся образовательного учреждения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1-4 классы.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При комплектовании особое внимание уделяется детям из малообеспеченных, неполных семей, опекаемым детям, из семей, имеющих родителей-пенсионеров, родителей-инвалидов, а также детям, находящимся в трудной жизненной ситуации.</w:t>
      </w:r>
    </w:p>
    <w:p>
      <w:pPr>
        <w:shd w:val="clear" w:color="auto" w:fill="ffffff"/>
        <w:spacing w:after="0" w:line="315" w:lineRule="atLeast"/>
        <w:ind w:right="260" w:firstLine="720"/>
        <w:jc w:val="both"/>
        <w:rPr>
          <w:rFonts w:ascii="Times New Roman" w:hAnsi="Times New Roman" w:cs="Times New Roman" w:eastAsia="Times New Roman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Программа разработана с учетом следующих законодательных нормативно-правовых документов:</w:t>
      </w:r>
    </w:p>
    <w:p>
      <w:pPr>
        <w:shd w:val="clear" w:color="auto" w:fill="ffffff"/>
        <w:spacing w:after="0" w:line="315" w:lineRule="atLeast"/>
        <w:ind w:right="260" w:firstLine="720"/>
        <w:jc w:val="both"/>
        <w:rPr>
          <w:rFonts w:ascii="Times New Roman" w:hAnsi="Times New Roman" w:cs="Times New Roman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– Конвенция  ООН о правах ребенка;</w:t>
      </w:r>
    </w:p>
    <w:p>
      <w:pPr>
        <w:shd w:val="clear" w:color="auto" w:fill="ffffff"/>
        <w:spacing w:after="0" w:line="315" w:lineRule="atLeast"/>
        <w:ind w:right="260" w:firstLine="720"/>
        <w:jc w:val="both"/>
        <w:rPr>
          <w:rFonts w:ascii="Times New Roman" w:hAnsi="Times New Roman" w:cs="Times New Roman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– Конституция  РФ;</w:t>
      </w:r>
    </w:p>
    <w:p>
      <w:pPr>
        <w:shd w:val="clear" w:color="auto" w:fill="ffffff"/>
        <w:spacing w:after="0" w:line="315" w:lineRule="atLeast"/>
        <w:ind w:right="260" w:firstLine="720"/>
        <w:jc w:val="both"/>
        <w:rPr>
          <w:rFonts w:ascii="Times New Roman" w:hAnsi="Times New Roman" w:cs="Times New Roman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– Закон РФ «Об образовании»;</w:t>
      </w:r>
    </w:p>
    <w:p>
      <w:pPr>
        <w:shd w:val="clear" w:color="auto" w:fill="ffffff"/>
        <w:spacing w:after="0" w:line="315" w:lineRule="atLeast"/>
        <w:ind w:right="260" w:firstLine="720"/>
        <w:jc w:val="both"/>
        <w:rPr>
          <w:rFonts w:ascii="Times New Roman" w:hAnsi="Times New Roman" w:cs="Times New Roman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– Федеральный  закон «Об основных гарантиях прав ребенка в Российской Федерации» от 24.07.98 г. № 124-Ф3;</w:t>
      </w:r>
    </w:p>
    <w:p>
      <w:pPr>
        <w:shd w:val="clear" w:color="auto" w:fill="ffffff"/>
        <w:spacing w:after="0" w:line="315" w:lineRule="atLeast"/>
        <w:ind w:right="260" w:firstLine="720"/>
        <w:jc w:val="both"/>
        <w:rPr>
          <w:rFonts w:ascii="Times New Roman" w:hAnsi="Times New Roman" w:cs="Times New Roman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Кадровое обеспечение программы: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 начальник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 лагеря, воспитатели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 повар, 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кухонный работник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, технический персонал.</w: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Arial" w:hAnsi="Arial" w:cs="Arial" w:eastAsia="Times New Roman"/>
          <w:b/>
          <w:bCs/>
          <w:color w:val="181818"/>
          <w:sz w:val="28"/>
          <w:szCs w:val="28"/>
          <w:lang w:eastAsia="ru-RU"/>
        </w:rPr>
        <w:t xml:space="preserve"> 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ПОЯСНИТЕЛЬНАЯ  ЗАПИСКА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1"/>
          <w:szCs w:val="21"/>
          <w:lang w:eastAsia="ru-RU"/>
        </w:rPr>
        <w:t xml:space="preserve">Лагерь – это место, где каждый ребенок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1"/>
          <w:szCs w:val="21"/>
          <w:lang w:eastAsia="ru-RU"/>
        </w:rPr>
        <w:t xml:space="preserve">может состояться как уникальная личность…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1"/>
          <w:szCs w:val="21"/>
          <w:lang w:eastAsia="ru-RU"/>
        </w:rPr>
        <w:t xml:space="preserve">Лагерь – это большая, умная Игра,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1"/>
          <w:szCs w:val="21"/>
          <w:lang w:eastAsia="ru-RU"/>
        </w:rPr>
        <w:t xml:space="preserve">которая</w:t>
      </w:r>
      <w:r>
        <w:rPr>
          <w:rFonts w:ascii="Times New Roman" w:hAnsi="Times New Roman" w:cs="Times New Roman" w:eastAsia="Times New Roman"/>
          <w:b/>
          <w:bCs/>
          <w:color w:val="000000"/>
          <w:sz w:val="21"/>
          <w:szCs w:val="21"/>
          <w:lang w:eastAsia="ru-RU"/>
        </w:rPr>
        <w:t xml:space="preserve"> помогает детям радоваться жизни,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1"/>
          <w:szCs w:val="21"/>
          <w:lang w:eastAsia="ru-RU"/>
        </w:rPr>
        <w:t xml:space="preserve">праздновать жизнь практически ежечасно.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1"/>
          <w:szCs w:val="21"/>
          <w:lang w:eastAsia="ru-RU"/>
        </w:rPr>
        <w:t xml:space="preserve">С.А.Шмаков</w:t>
      </w:r>
    </w:p>
    <w:p>
      <w:pPr>
        <w:shd w:val="clear" w:color="auto" w:fill="ffffff"/>
        <w:spacing w:after="0" w:line="315" w:lineRule="atLeast"/>
        <w:ind w:right="24" w:firstLine="709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Лето - активная пора социализации учащихся, расширения личностного образовательного пространства, вовлечения детей в новые социальные свя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softHyphen/>
        <w:t xml:space="preserve">зи, удовлетворения индивидуальных интересов и по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softHyphen/>
        <w:t xml:space="preserve">требностей.</w:t>
      </w:r>
    </w:p>
    <w:p>
      <w:pPr>
        <w:shd w:val="clear" w:color="auto" w:fill="ffffff"/>
        <w:spacing w:after="0" w:line="315" w:lineRule="atLeast"/>
        <w:ind w:firstLine="72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Условия летнего оздоровительного отдыха  детей с дневным пребыванием уникальны  с точки зрения организации самостоятельной жизнедеятельности личности в свободное время. Летний отдых сегодня – это наилучшая пора для общения с природой,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обогащения духовного мира и интеллекта ребёнка, постоянная смена впечатлений, встреча с  позитивным неизвестным, поле для творческого развития  детей и подростков.</w:t>
      </w:r>
    </w:p>
    <w:p>
      <w:pPr>
        <w:shd w:val="clear" w:color="auto" w:fill="ffffff"/>
        <w:spacing w:before="9" w:after="0" w:line="315" w:lineRule="atLeast"/>
        <w:ind w:left="14" w:right="-81" w:firstLine="709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>
      <w:pPr>
        <w:shd w:val="clear" w:color="auto" w:fill="ffffff"/>
        <w:spacing w:after="0" w:line="315" w:lineRule="atLeast"/>
        <w:ind w:firstLine="72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Именно в пришкольном лагере ребенок заполняет свое свободное время полезными делами. Досуг, игры, развлечения, различные  мероприятия  в этой социальной среде  побуждают ребенка к приобретению новых знаний, к серьёзным размышлениям, имеют познавательный характер.</w:t>
      </w:r>
    </w:p>
    <w:p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Каждый год  для учащихся  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1-4 классов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  организуется  оздоровительная смена в лагере дневного пребывания на базе 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МОУ «Сретенская ООШ № 2»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. Необходимым условием организации  полноценного отдыха  является вовлечение в  досуговую летнюю деятельность  ребят из многодетных, малообеспеченных семей и семей, попавших в сложную  жизненную ситуацию.</w:t>
      </w:r>
    </w:p>
    <w:p>
      <w:pPr>
        <w:shd w:val="clear" w:color="auto" w:fill="ffffff"/>
        <w:spacing w:after="0" w:line="315" w:lineRule="atLeast"/>
        <w:ind w:right="-5" w:firstLine="72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Для организации оздоровления и занятости  учащихся в летнее  время  была разработана  данная  программа.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При составлении программы учитывались  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оздоровительного отдыха.</w:t>
      </w:r>
    </w:p>
    <w:p>
      <w:pPr>
        <w:shd w:val="clear" w:color="auto" w:fill="ffffff"/>
        <w:spacing w:after="0" w:line="315" w:lineRule="atLeast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Программа универсальна, так как может использоваться для работы с детьми из различных соци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softHyphen/>
        <w:t xml:space="preserve">альных групп, разного возраста, уровня развития и состо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softHyphen/>
        <w:t xml:space="preserve">яния здоровья.</w:t>
      </w:r>
    </w:p>
    <w:p>
      <w:pPr>
        <w:shd w:val="clear" w:color="auto" w:fill="ffffff"/>
        <w:spacing w:after="0" w:line="315" w:lineRule="atLeast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>
      <w:pPr>
        <w:shd w:val="clear" w:color="auto" w:fill="ffffff"/>
        <w:spacing w:after="0" w:line="315" w:lineRule="atLeast"/>
        <w:ind w:right="-5" w:firstLine="72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Основная идея программы ЛДП «Дружба – это чудо»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</w:t>
      </w:r>
    </w:p>
    <w:p>
      <w:pPr>
        <w:shd w:val="clear" w:color="auto" w:fill="ffffff"/>
        <w:spacing w:after="0" w:line="315" w:lineRule="atLeast"/>
        <w:ind w:left="283" w:right="283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Цель реализации программы 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- создание оптимальных условий, обеспечивающих полноценный отдых детей, их оздоровление, творческое и интеллектуальное развитие.</w:t>
      </w:r>
    </w:p>
    <w:p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Основные задачи программы</w:t>
      </w:r>
    </w:p>
    <w:p>
      <w:pPr>
        <w:numPr>
          <w:numId w:val="1"/>
          <w:ilvl w:val="0"/>
        </w:numPr>
        <w:shd w:val="clear" w:color="auto" w:fill="ffffff"/>
        <w:spacing w:after="150" w:line="315" w:lineRule="atLeast"/>
        <w:ind w:left="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Содействие физическому, психическому, интеллектуальному, нравственному развитию детей;</w:t>
      </w:r>
    </w:p>
    <w:p>
      <w:pPr>
        <w:numPr>
          <w:numId w:val="1"/>
          <w:ilvl w:val="0"/>
        </w:numPr>
        <w:shd w:val="clear" w:color="auto" w:fill="ffffff"/>
        <w:spacing w:after="150" w:line="315" w:lineRule="atLeast"/>
        <w:ind w:left="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Создание педагогической воспитательной среды, способствующей развитию сознательного стремления к ведению здорового образа жизни;</w:t>
      </w:r>
    </w:p>
    <w:p>
      <w:pPr>
        <w:numPr>
          <w:numId w:val="1"/>
          <w:ilvl w:val="0"/>
        </w:numPr>
        <w:shd w:val="clear" w:color="auto" w:fill="ffffff"/>
        <w:spacing w:after="150" w:line="315" w:lineRule="atLeast"/>
        <w:ind w:left="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Максимальное внимание развитию личности ребенка, раскрытие его способностей на основе удовлетворения интересов и неудовлетворенных в школе потребностей (прежде всего духовных, интеллектуальных и двигательных);</w:t>
      </w:r>
    </w:p>
    <w:p>
      <w:pPr>
        <w:numPr>
          <w:numId w:val="1"/>
          <w:ilvl w:val="0"/>
        </w:numPr>
        <w:shd w:val="clear" w:color="auto" w:fill="ffffff"/>
        <w:spacing w:after="150" w:line="315" w:lineRule="atLeast"/>
        <w:ind w:left="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Широкое приобщение детей к разнообразному социальному опыту, создание в лагере стиля отношений подлинного сотрудничества, содружества, сотворчества; организация разнообразной общественно значимой досуговой деятельности детей и, прежде всего, активного общения с природой;</w:t>
      </w:r>
    </w:p>
    <w:p>
      <w:pPr>
        <w:numPr>
          <w:numId w:val="1"/>
          <w:ilvl w:val="0"/>
        </w:numPr>
        <w:shd w:val="clear" w:color="auto" w:fill="ffffff"/>
        <w:spacing w:after="150" w:line="315" w:lineRule="atLeast"/>
        <w:ind w:left="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Укрепление здоровья, закаливание организма детей;</w:t>
      </w:r>
    </w:p>
    <w:p>
      <w:pPr>
        <w:numPr>
          <w:numId w:val="1"/>
          <w:ilvl w:val="0"/>
        </w:numPr>
        <w:shd w:val="clear" w:color="auto" w:fill="ffffff"/>
        <w:spacing w:after="150" w:line="315" w:lineRule="atLeast"/>
        <w:ind w:left="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Выявление и развитие творческого потенциала ребенка, включение его в развивающую коллективную и индивидуальную деятельность;</w:t>
      </w:r>
    </w:p>
    <w:p>
      <w:pPr>
        <w:numPr>
          <w:numId w:val="1"/>
          <w:ilvl w:val="0"/>
        </w:numPr>
        <w:shd w:val="clear" w:color="auto" w:fill="ffffff"/>
        <w:spacing w:after="150" w:line="315" w:lineRule="atLeast"/>
        <w:ind w:left="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Развитие у детей навыков работы в группе, участие в управлении детским оздоровительным лагерем.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Диагностика</w:t>
      </w:r>
    </w:p>
    <w:tbl>
      <w:tblPr>
        <w:tblW w:w="138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10895"/>
      </w:tblGrid>
      <w:tr>
        <w:tc>
          <w:tcPr>
            <w:tcW w:w="2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Вводная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диагностика</w:t>
            </w:r>
          </w:p>
        </w:tc>
        <w:tc>
          <w:tcPr>
            <w:tcW w:w="8331" w:type="dxa"/>
            <w:tcBorders>
              <w:top w:val="single" w:color="000000" w:sz="8" w:space="0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Начало смены. Выяснение пожеланий и предпочтений, первичное выяснение психологического климата в детских коллективах:</w:t>
            </w:r>
          </w:p>
          <w:p>
            <w:pPr>
              <w:spacing w:after="0" w:line="240" w:lineRule="auto"/>
              <w:ind w:firstLine="567"/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- анкетирование;</w:t>
            </w:r>
          </w:p>
          <w:p>
            <w:pPr>
              <w:spacing w:after="0" w:line="240" w:lineRule="auto"/>
              <w:ind w:firstLine="567"/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- беседы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;</w:t>
            </w:r>
          </w:p>
          <w:p>
            <w:pPr>
              <w:spacing w:after="0" w:line="240" w:lineRule="auto"/>
              <w:ind w:firstLine="567"/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- планерки администрации лагеря,  воспитателей.</w:t>
            </w:r>
          </w:p>
        </w:tc>
      </w:tr>
      <w:tr>
        <w:tc>
          <w:tcPr>
            <w:tcW w:w="2233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Пошаговая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диагностика</w:t>
            </w:r>
          </w:p>
        </w:tc>
        <w:tc>
          <w:tcPr>
            <w:tcW w:w="8331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Цветопись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 по результатам мероприятий и дел лагеря.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Беседы на отрядных сборах.</w:t>
            </w:r>
          </w:p>
          <w:p>
            <w:pPr>
              <w:spacing w:after="0" w:line="240" w:lineRule="auto"/>
              <w:ind w:firstLine="567"/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 </w:t>
            </w:r>
          </w:p>
        </w:tc>
      </w:tr>
      <w:tr>
        <w:tc>
          <w:tcPr>
            <w:tcW w:w="2233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Итоговая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диагностика</w:t>
            </w:r>
          </w:p>
        </w:tc>
        <w:tc>
          <w:tcPr>
            <w:tcW w:w="8331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Анкетирование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Творческий отзыв 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рисунок « Вместе мы отряд»)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Беседы в отрядах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Цветопись</w:t>
            </w:r>
          </w:p>
        </w:tc>
      </w:tr>
    </w:tbl>
    <w:p>
      <w:pPr>
        <w:shd w:val="clear" w:color="auto" w:fill="ffffff"/>
        <w:spacing w:after="0" w:line="240" w:lineRule="auto"/>
        <w:ind w:left="1287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Arial" w:hAnsi="Arial" w:cs="Arial" w:eastAsia="Times New Roman"/>
          <w:color w:val="181818"/>
          <w:sz w:val="28"/>
          <w:szCs w:val="28"/>
          <w:lang w:eastAsia="ru-RU"/>
        </w:rPr>
        <w:t xml:space="preserve"> </w:t>
      </w:r>
    </w:p>
    <w:p>
      <w:pPr>
        <w:shd w:val="clear" w:color="auto" w:fill="ffffff"/>
        <w:spacing w:after="0" w:line="315" w:lineRule="atLeast"/>
        <w:jc w:val="both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Arial" w:hAnsi="Arial" w:cs="Arial" w:eastAsia="Times New Roman"/>
          <w:color w:val="181818"/>
          <w:sz w:val="28"/>
          <w:szCs w:val="28"/>
          <w:lang w:eastAsia="ru-RU"/>
        </w:rPr>
        <w:t xml:space="preserve"> </w:t>
      </w:r>
    </w:p>
    <w:p>
      <w:pPr>
        <w:shd w:val="clear" w:color="auto" w:fill="ffffff"/>
        <w:spacing w:after="0" w:line="315" w:lineRule="atLeast"/>
        <w:jc w:val="both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Arial" w:hAnsi="Arial" w:cs="Arial" w:eastAsia="Times New Roman"/>
          <w:color w:val="181818"/>
          <w:sz w:val="28"/>
          <w:szCs w:val="28"/>
          <w:lang w:eastAsia="ru-RU"/>
        </w:rPr>
        <w:t xml:space="preserve"> </w:t>
      </w:r>
    </w:p>
    <w:p>
      <w:pPr>
        <w:shd w:val="clear" w:color="auto" w:fill="ffffff"/>
        <w:spacing w:after="0" w:line="242" w:lineRule="atLeast"/>
        <w:ind w:firstLine="567"/>
        <w:jc w:val="both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181818"/>
          <w:sz w:val="14"/>
          <w:szCs w:val="14"/>
          <w:lang w:eastAsia="ru-RU"/>
        </w:rPr>
        <w:t xml:space="preserve">              </w:t>
      </w:r>
    </w:p>
    <w:p>
      <w:pPr>
        <w:shd w:val="clear" w:color="auto" w:fill="ffffff"/>
        <w:spacing w:after="0" w:line="315" w:lineRule="atLeast"/>
        <w:ind w:left="900"/>
        <w:jc w:val="center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СОДЕРЖАНИЕ ПРОГРАММЫ</w:t>
      </w:r>
    </w:p>
    <w:p>
      <w:pPr>
        <w:shd w:val="clear" w:color="auto" w:fill="ffffff"/>
        <w:spacing w:after="0" w:line="315" w:lineRule="atLeast"/>
        <w:ind w:left="900"/>
        <w:jc w:val="center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НАПРАВЛЕНИЯ И ВИДЫ ДЕЯТЕЛЬНОСТИ</w:t>
      </w:r>
    </w:p>
    <w:p>
      <w:pPr>
        <w:shd w:val="clear" w:color="auto" w:fill="ffffff"/>
        <w:spacing w:after="0" w:line="315" w:lineRule="atLeast"/>
        <w:ind w:firstLine="72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Данная программа направлена на реализацию следующих направлений деятельности:</w:t>
      </w:r>
    </w:p>
    <w:p>
      <w:pPr>
        <w:pStyle w:val="a5"/>
        <w:numPr>
          <w:numId w:val="9"/>
          <w:ilvl w:val="0"/>
        </w:numPr>
        <w:shd w:val="clear" w:color="auto" w:fill="ffffff"/>
        <w:spacing w:after="0" w:line="315" w:lineRule="atLeast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физкультурно-оздоровительное;</w:t>
      </w:r>
    </w:p>
    <w:p>
      <w:pPr>
        <w:pStyle w:val="a5"/>
        <w:numPr>
          <w:numId w:val="9"/>
          <w:ilvl w:val="0"/>
        </w:numPr>
        <w:shd w:val="clear" w:color="auto" w:fill="ffffff"/>
        <w:spacing w:after="0" w:line="315" w:lineRule="atLeast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патриотическое;</w:t>
      </w:r>
    </w:p>
    <w:p>
      <w:pPr>
        <w:pStyle w:val="a5"/>
        <w:numPr>
          <w:numId w:val="9"/>
          <w:ilvl w:val="0"/>
        </w:numPr>
        <w:shd w:val="clear" w:color="auto" w:fill="ffffff"/>
        <w:spacing w:after="0" w:line="315" w:lineRule="atLeast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художественно – творческое;</w:t>
      </w:r>
    </w:p>
    <w:p>
      <w:pPr>
        <w:pStyle w:val="a5"/>
        <w:numPr>
          <w:numId w:val="9"/>
          <w:ilvl w:val="0"/>
        </w:numPr>
        <w:shd w:val="clear" w:color="auto" w:fill="ffffff"/>
        <w:spacing w:after="0" w:line="315" w:lineRule="atLeast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досуговое;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 </w:t>
      </w:r>
    </w:p>
    <w:p>
      <w:pPr>
        <w:shd w:val="clear" w:color="auto" w:fill="ffffff"/>
        <w:spacing w:after="0" w:line="315" w:lineRule="atLeast"/>
        <w:ind w:firstLine="72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1.</w:t>
      </w: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Физкультурно-оздоровительная деятельность.</w:t>
      </w:r>
    </w:p>
    <w:p>
      <w:pPr>
        <w:shd w:val="clear" w:color="auto" w:fill="ffffff"/>
        <w:spacing w:after="0" w:line="315" w:lineRule="atLeast"/>
        <w:ind w:right="260" w:firstLine="72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Планируется:</w:t>
      </w:r>
    </w:p>
    <w:p>
      <w:pPr>
        <w:shd w:val="clear" w:color="auto" w:fill="ffffff"/>
        <w:spacing w:after="0" w:line="315" w:lineRule="atLeast"/>
        <w:ind w:right="260" w:firstLine="72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      проведение работы по вовлечению детей в занятия физкультурой и спортом, формированию здорового образа жизни, преодолению вредных привычек, профилактике 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табакокурения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, наркомании, токсикомании;</w:t>
      </w:r>
    </w:p>
    <w:p>
      <w:pPr>
        <w:shd w:val="clear" w:color="auto" w:fill="ffffff"/>
        <w:spacing w:after="0" w:line="315" w:lineRule="atLeast"/>
        <w:ind w:right="260" w:firstLine="72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      проведение утренней гимнастики на свежем воздухе;</w:t>
      </w:r>
    </w:p>
    <w:p>
      <w:pPr>
        <w:shd w:val="clear" w:color="auto" w:fill="ffffff"/>
        <w:spacing w:after="0" w:line="315" w:lineRule="atLeast"/>
        <w:ind w:right="260" w:firstLine="72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      организация на спортивной площадке и в спортивном зале различных  спортивных соревнований:</w:t>
      </w:r>
    </w:p>
    <w:p>
      <w:pPr>
        <w:shd w:val="clear" w:color="auto" w:fill="ffffff"/>
        <w:spacing w:after="0" w:line="315" w:lineRule="atLeast"/>
        <w:ind w:right="260" w:firstLine="72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    «весёлые эстафеты»,</w:t>
      </w:r>
    </w:p>
    <w:p>
      <w:pPr>
        <w:shd w:val="clear" w:color="auto" w:fill="ffffff"/>
        <w:spacing w:after="0" w:line="315" w:lineRule="atLeast"/>
        <w:ind w:right="260" w:firstLine="72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    спортивные конкурсы,</w:t>
      </w:r>
    </w:p>
    <w:p>
      <w:pPr>
        <w:shd w:val="clear" w:color="auto" w:fill="ffffff"/>
        <w:spacing w:after="0" w:line="315" w:lineRule="atLeast"/>
        <w:ind w:right="260" w:firstLine="72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    первенство лагеря по игровым видам спорта: футбол, теннис, 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дартс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, шашки, пионербол,</w:t>
      </w:r>
    </w:p>
    <w:p>
      <w:pPr>
        <w:shd w:val="clear" w:color="auto" w:fill="ffffff"/>
        <w:spacing w:after="0" w:line="315" w:lineRule="atLeast"/>
        <w:ind w:right="260" w:firstLine="72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    игры на воздухе,</w:t>
      </w:r>
    </w:p>
    <w:p>
      <w:pPr>
        <w:shd w:val="clear" w:color="auto" w:fill="ffffff"/>
        <w:spacing w:after="0" w:line="315" w:lineRule="atLeast"/>
        <w:ind w:right="260" w:firstLine="72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    беседы по формированию здорового образа жизни,</w:t>
      </w:r>
    </w:p>
    <w:p>
      <w:pPr>
        <w:shd w:val="clear" w:color="auto" w:fill="ffffff"/>
        <w:spacing w:after="0" w:line="315" w:lineRule="atLeast"/>
        <w:ind w:right="260" w:firstLine="72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    солнечные ванны (загорание).</w:t>
      </w:r>
    </w:p>
    <w:p>
      <w:pPr>
        <w:shd w:val="clear" w:color="auto" w:fill="ffffff"/>
        <w:spacing w:after="0" w:line="315" w:lineRule="atLeast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 </w:t>
      </w:r>
    </w:p>
    <w:p>
      <w:pPr>
        <w:shd w:val="clear" w:color="auto" w:fill="ffffff"/>
        <w:spacing w:after="0" w:line="315" w:lineRule="atLeast"/>
        <w:ind w:firstLine="72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Основные формы организации:</w:t>
      </w:r>
    </w:p>
    <w:p>
      <w:pPr>
        <w:shd w:val="clear" w:color="auto" w:fill="ffffff"/>
        <w:spacing w:after="0" w:line="315" w:lineRule="atLeast"/>
        <w:ind w:left="72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      утренняя гимнастика (зарядка);</w:t>
      </w:r>
    </w:p>
    <w:p>
      <w:pPr>
        <w:shd w:val="clear" w:color="auto" w:fill="ffffff"/>
        <w:spacing w:after="0" w:line="315" w:lineRule="atLeast"/>
        <w:ind w:left="72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      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спортивная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 игры на  спортивной площадке;</w:t>
      </w:r>
    </w:p>
    <w:p>
      <w:pPr>
        <w:shd w:val="clear" w:color="auto" w:fill="ffffff"/>
        <w:spacing w:after="0" w:line="315" w:lineRule="atLeast"/>
        <w:ind w:left="72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      подвижные игры на свежем  воздухе;</w:t>
      </w:r>
    </w:p>
    <w:p>
      <w:pPr>
        <w:shd w:val="clear" w:color="auto" w:fill="ffffff"/>
        <w:spacing w:after="0" w:line="315" w:lineRule="atLeast"/>
        <w:ind w:left="72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      эстафеты.</w:t>
      </w:r>
    </w:p>
    <w:p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Утренняя гимнастика проводится ежедневно в течение 10минут: в хорошую погоду – на открытом воздухе, в непогоду – в спортивном зале. Одна из  задач данного режимного момент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а-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 создание положительного эмоционального заряда и хорошего физического тонуса на весь день.</w:t>
      </w:r>
    </w:p>
    <w:p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Подвижные  и спортивные игры, эстафеты  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 </w:t>
      </w:r>
    </w:p>
    <w:p>
      <w:pPr>
        <w:shd w:val="clear" w:color="auto" w:fill="ffffff"/>
        <w:spacing w:after="0" w:line="315" w:lineRule="atLeast"/>
        <w:ind w:left="426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Патриотическая деятельность</w:t>
      </w:r>
    </w:p>
    <w:p>
      <w:pPr>
        <w:shd w:val="clear" w:color="auto" w:fill="ffffff"/>
        <w:spacing w:after="0" w:line="315" w:lineRule="atLeast"/>
        <w:ind w:left="1146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      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</w:t>
      </w:r>
    </w:p>
    <w:p>
      <w:pPr>
        <w:shd w:val="clear" w:color="auto" w:fill="ffffff"/>
        <w:spacing w:after="0" w:line="315" w:lineRule="atLeast"/>
        <w:ind w:left="1146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      Удовлетворение потребности ребенка в реализации своих знаний и умений.</w:t>
      </w:r>
    </w:p>
    <w:p>
      <w:pPr>
        <w:shd w:val="clear" w:color="auto" w:fill="ffffff"/>
        <w:spacing w:after="0" w:line="315" w:lineRule="atLeast"/>
        <w:ind w:left="1146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      Приобщение к духовным ценностям российской истории.</w:t>
      </w:r>
    </w:p>
    <w:p>
      <w:pPr>
        <w:shd w:val="clear" w:color="auto" w:fill="ffffff"/>
        <w:spacing w:after="0" w:line="315" w:lineRule="atLeast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 </w:t>
      </w:r>
    </w:p>
    <w:p>
      <w:pPr>
        <w:shd w:val="clear" w:color="auto" w:fill="ffffff"/>
        <w:spacing w:after="0" w:line="315" w:lineRule="atLeast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3.</w:t>
      </w: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Художественно – творческая деятельность.</w:t>
      </w:r>
    </w:p>
    <w:p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>
      <w:pPr>
        <w:shd w:val="clear" w:color="auto" w:fill="ffffff"/>
        <w:spacing w:after="0" w:line="315" w:lineRule="atLeast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181818"/>
          <w:sz w:val="28"/>
          <w:szCs w:val="28"/>
          <w:lang w:eastAsia="ru-RU"/>
        </w:rPr>
        <w:t xml:space="preserve">        Формы организации художественно-творческой деятельности:</w:t>
      </w:r>
    </w:p>
    <w:p>
      <w:pPr>
        <w:shd w:val="clear" w:color="auto" w:fill="ffffff"/>
        <w:spacing w:after="0" w:line="315" w:lineRule="atLeast"/>
        <w:ind w:left="72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      изобразительная деятельность</w:t>
      </w:r>
    </w:p>
    <w:p>
      <w:pPr>
        <w:shd w:val="clear" w:color="auto" w:fill="ffffff"/>
        <w:spacing w:after="0" w:line="315" w:lineRule="atLeast"/>
        <w:ind w:left="72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      конкурсные программы</w:t>
      </w:r>
    </w:p>
    <w:p>
      <w:pPr>
        <w:shd w:val="clear" w:color="auto" w:fill="ffffff"/>
        <w:spacing w:after="0" w:line="315" w:lineRule="atLeast"/>
        <w:ind w:left="72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      творческие конкурсы  и игры</w:t>
      </w:r>
    </w:p>
    <w:p>
      <w:pPr>
        <w:shd w:val="clear" w:color="auto" w:fill="ffffff"/>
        <w:spacing w:after="0" w:line="315" w:lineRule="atLeast"/>
        <w:ind w:left="72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      игровые творческие программы</w:t>
      </w:r>
    </w:p>
    <w:p>
      <w:pPr>
        <w:shd w:val="clear" w:color="auto" w:fill="ffffff"/>
        <w:spacing w:after="0" w:line="315" w:lineRule="atLeast"/>
        <w:ind w:left="72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      праздники</w:t>
      </w:r>
    </w:p>
    <w:p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      выставки</w:t>
      </w:r>
    </w:p>
    <w:p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 </w:t>
      </w:r>
    </w:p>
    <w:p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 </w:t>
      </w:r>
    </w:p>
    <w:p>
      <w:pPr>
        <w:shd w:val="clear" w:color="auto" w:fill="ffffff"/>
        <w:spacing w:after="0" w:line="315" w:lineRule="atLeast"/>
        <w:ind w:firstLine="72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4.</w:t>
      </w: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Досуговая деятельность</w:t>
      </w:r>
    </w:p>
    <w:p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181818"/>
          <w:sz w:val="28"/>
          <w:szCs w:val="28"/>
          <w:lang w:eastAsia="ru-RU"/>
        </w:rPr>
        <w:t xml:space="preserve">       Виды досуговой деятельности:</w:t>
      </w:r>
    </w:p>
    <w:p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</w:t>
      </w:r>
      <w:r>
        <w:rPr>
          <w:rFonts w:ascii="Times New Roman" w:hAnsi="Times New Roman" w:cs="Times New Roman" w:eastAsia="Times New Roman"/>
          <w:b/>
          <w:bCs/>
          <w:i/>
          <w:iCs/>
          <w:color w:val="181818"/>
          <w:sz w:val="28"/>
          <w:szCs w:val="28"/>
          <w:lang w:eastAsia="ru-RU"/>
        </w:rPr>
        <w:t xml:space="preserve">развлечение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 имеет компенсационный характер, возмещает затраты на другие   виды    деятельности.  Развлекаясь, ребенок включает в свой досуг те физические и духовные способности и склонности, которые не может реализовать в труде и учебе. Развлечениями являются: экскурсии, спортивные соревнования, представления, прогулки;</w:t>
      </w:r>
    </w:p>
    <w:p>
      <w:pPr>
        <w:shd w:val="clear" w:color="auto" w:fill="ffffff"/>
        <w:spacing w:after="0" w:line="315" w:lineRule="atLeast"/>
        <w:ind w:firstLine="72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</w:t>
      </w:r>
      <w:r>
        <w:rPr>
          <w:rFonts w:ascii="Times New Roman" w:hAnsi="Times New Roman" w:cs="Times New Roman" w:eastAsia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отдых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 в какой-то мере освобождает от повседневных забот, дает ощущение эмоционального подъема и возможности открытого выражения своих чувств;</w:t>
      </w:r>
    </w:p>
    <w:p>
      <w:pPr>
        <w:shd w:val="clear" w:color="auto" w:fill="ffffff"/>
        <w:spacing w:after="0" w:line="315" w:lineRule="atLeast"/>
        <w:ind w:firstLine="72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</w:t>
      </w:r>
      <w:r>
        <w:rPr>
          <w:rFonts w:ascii="Times New Roman" w:hAnsi="Times New Roman" w:cs="Times New Roman" w:eastAsia="Times New Roman"/>
          <w:b/>
          <w:bCs/>
          <w:i/>
          <w:iCs/>
          <w:color w:val="181818"/>
          <w:sz w:val="28"/>
          <w:szCs w:val="28"/>
          <w:lang w:eastAsia="ru-RU"/>
        </w:rPr>
        <w:t xml:space="preserve">творчество</w:t>
      </w:r>
      <w:r>
        <w:rPr>
          <w:rFonts w:ascii="Times New Roman" w:hAnsi="Times New Roman" w:cs="Times New Roman" w:eastAsia="Times New Roman"/>
          <w:i/>
          <w:iCs/>
          <w:color w:val="181818"/>
          <w:sz w:val="28"/>
          <w:szCs w:val="28"/>
          <w:lang w:eastAsia="ru-RU"/>
        </w:rPr>
        <w:t xml:space="preserve"> – 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наиболее высокий уровень досуговой деятельности</w:t>
      </w:r>
      <w:r>
        <w:rPr>
          <w:rFonts w:ascii="Times New Roman" w:hAnsi="Times New Roman" w:cs="Times New Roman" w:eastAsia="Times New Roman"/>
          <w:i/>
          <w:iCs/>
          <w:color w:val="181818"/>
          <w:sz w:val="28"/>
          <w:szCs w:val="28"/>
          <w:lang w:eastAsia="ru-RU"/>
        </w:rPr>
        <w:t xml:space="preserve">;</w:t>
      </w:r>
    </w:p>
    <w:p>
      <w:pPr>
        <w:shd w:val="clear" w:color="auto" w:fill="ffffff"/>
        <w:spacing w:after="0" w:line="315" w:lineRule="atLeast"/>
        <w:ind w:firstLine="720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  </w:t>
      </w:r>
      <w:r>
        <w:rPr>
          <w:rFonts w:ascii="Times New Roman" w:hAnsi="Times New Roman" w:cs="Times New Roman" w:eastAsia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общение</w:t>
      </w: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 является необходимым условием развития и формирования личности, групп на основе общего интереса.</w:t>
      </w:r>
    </w:p>
    <w:p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 </w:t>
      </w:r>
    </w:p>
    <w:p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.   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Arial" w:hAnsi="Arial" w:cs="Arial" w:eastAsia="Times New Roman"/>
          <w:b/>
          <w:bCs/>
          <w:color w:val="181818"/>
          <w:sz w:val="40"/>
          <w:szCs w:val="40"/>
          <w:lang w:eastAsia="ru-RU"/>
        </w:rPr>
        <w:t xml:space="preserve"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Arial" w:hAnsi="Arial" w:cs="Arial" w:eastAsia="Times New Roman"/>
          <w:b/>
          <w:bCs/>
          <w:color w:val="181818"/>
          <w:sz w:val="40"/>
          <w:szCs w:val="40"/>
          <w:lang w:eastAsia="ru-RU"/>
        </w:rPr>
        <w:t xml:space="preserve"> </w:t>
      </w: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b/>
          <w:b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b/>
          <w:b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b/>
          <w:b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b/>
          <w:b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b/>
          <w:b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b/>
          <w:b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right="260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Arial" w:hAnsi="Arial" w:cs="Arial" w:eastAsia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ПЛАН - СЕТКА</w:t>
      </w: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  <w:t xml:space="preserve">МЕРОПРИЯТИЙ ПО РЕАЛИЗАЦИИ ПРОГРАММЫ</w:t>
      </w:r>
    </w:p>
    <w:p>
      <w:pPr>
        <w:shd w:val="clear" w:color="auto" w:fill="ffffff"/>
        <w:spacing w:after="0" w:line="240" w:lineRule="auto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52"/>
          <w:szCs w:val="52"/>
          <w:lang w:eastAsia="ru-RU"/>
        </w:rPr>
        <w:t xml:space="preserve">                      </w:t>
      </w:r>
      <w:r>
        <w:rPr>
          <w:rFonts w:ascii="Times New Roman" w:hAnsi="Times New Roman" w:cs="Times New Roman" w:eastAsia="Times New Roman"/>
          <w:b/>
          <w:bCs/>
          <w:color w:val="000000"/>
          <w:sz w:val="52"/>
          <w:szCs w:val="52"/>
          <w:lang w:eastAsia="ru-RU"/>
        </w:rPr>
        <w:t xml:space="preserve"> «3D»: Дерзай! Дружи! Действуй!»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(ЛЕТО - 2022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)</w:t>
      </w: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</w:p>
    <w:tbl>
      <w:tblPr>
        <w:tblW w:w="149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10394"/>
        <w:gridCol w:w="1843"/>
      </w:tblGrid>
      <w:tr>
        <w:trPr>
          <w:trHeight w:val="405"/>
        </w:trPr>
        <w:tc>
          <w:tcPr>
            <w:tcW w:w="2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ДЕНЬ</w:t>
            </w:r>
          </w:p>
        </w:tc>
        <w:tc>
          <w:tcPr>
            <w:tcW w:w="10394" w:type="dxa"/>
            <w:tcBorders>
              <w:top w:val="single" w:color="000000" w:sz="8" w:space="0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МЕРОПРИЯТИЕ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 </w:t>
            </w:r>
          </w:p>
        </w:tc>
        <w:tc>
          <w:tcPr>
            <w:tcW w:w="1843" w:type="dxa"/>
            <w:tcBorders>
              <w:top w:val="single" w:color="000000" w:sz="8" w:space="0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примечание</w:t>
            </w:r>
          </w:p>
        </w:tc>
      </w:tr>
      <w:tr>
        <w:trPr>
          <w:trHeight w:val="2955"/>
        </w:trPr>
        <w:tc>
          <w:tcPr>
            <w:tcW w:w="2755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День первый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«День Дружбы»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br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</w:tc>
        <w:tc>
          <w:tcPr>
            <w:tcW w:w="10394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1. - "Я, ты, он, она - вместе дружная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br/>
              <w:t xml:space="preserve">семья". Открытие лагерной смены.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2.Организационное мероприятие «Расскажи мне о себе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»(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рассказы детей о себе, создание отрядов)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3.Операция «Уют»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4.Беседа по технике безопасности  и правилах жизни лагерной смены, инструктаж по ПДД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 ,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 правилам противопожарной безопасности.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5.Конкурс рисунков на асфальте «Дружба – это чудо!»»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 6.Игры, конкурсы «Ярмарка идей»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2755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День  второй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«День  Отряда»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</w:tc>
        <w:tc>
          <w:tcPr>
            <w:tcW w:w="10394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1.Распределение обязанностей в отрядах, оформление отрядной газеты, выбор названия, девиза, отрядной 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речевки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, эмблемы.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2.Беседа «Осторожно – огонь  »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3.Подвижные игры на воздухе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4.Подготовка к открытию лагер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я(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творческие номера)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5.Конкурс отрядных 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эмблем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,р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ечёвок,песен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.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6. Медосмотр «Мой рост, мой вес».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2755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День третий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«День юных талантов»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</w:tc>
        <w:tc>
          <w:tcPr>
            <w:tcW w:w="10394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1.Минутка здоровья «Осторожно, клещ!» (беседа о первой помощи при укусах насекомых)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2.Танцевально-игровая программа «Минута славы».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3.Ярмарка талантов «Кто во что 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горазд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».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Игры на свежем воздухе.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2755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День   четвертый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«День  Праздника»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</w:tc>
        <w:tc>
          <w:tcPr>
            <w:tcW w:w="10394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1.Минутка здоровья «Сказки о здоровье»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u w:val="single"/>
                <w:lang w:eastAsia="ru-RU"/>
              </w:rPr>
              <w:t xml:space="preserve">2.Открытие лагеря. Праздничный концерт.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Конкурсная программа "Живёт на всей планете народ весёлый – дети!”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3.Конкурс рисунков «Волшебные краски»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4.Подвижные игры на свежем воздухе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2755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День  пятый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«День Сказки»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</w:tc>
        <w:tc>
          <w:tcPr>
            <w:tcW w:w="10394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1.Минутка здоровья «Друзья 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Мойдодыра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  и наше здоровье»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2.Игровая  программа «Путешествие в сказку»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3.Творчество  «Я рисую сказку!»,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2755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День   шестой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«День спорта»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</w:tc>
        <w:tc>
          <w:tcPr>
            <w:tcW w:w="10394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1.Минутка здоровья «Вредные привычки»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2.Подвижные игры на воздухе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3.«Весёлые старты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»(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спортивная программа)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4.Конкурс рисунков« Мы – за здоровый образ жизни»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2755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День седьмой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«День справедливости, добра и равноправия»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</w:tc>
        <w:tc>
          <w:tcPr>
            <w:tcW w:w="10394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1.Минутка здоровья   «Путешествие в страну   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витаминию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Деловая   игра  «Выборы в сказочную Думу»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3.Эрудит-лото «Закон о правах человека»,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 Конкурс рисунков    «Мой родной край»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 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2755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День  восьмой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День « Друзей»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</w:tc>
        <w:tc>
          <w:tcPr>
            <w:tcW w:w="10394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1.Минутка здоровья «Солнечный ожог. Первая   помощь при ожоге»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2.«Мой друг велосипед»-   конкурсная программа на территории школьной спортивной площадки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ли - 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Конкурсно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-развлекательная программа «Сто затей для ста друзей». )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3.Конкурс рисунков «Дружба крепкая…»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4.Занятия по интересам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2755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День   девятый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День России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0394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1.Минутка здоровья «Витамины на грядке»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2.Познавательная программа «Мне о России надо говорить!»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3.Конкурс чтецов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.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2755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День десятый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«День Природы»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 </w:t>
            </w:r>
          </w:p>
        </w:tc>
        <w:tc>
          <w:tcPr>
            <w:tcW w:w="10394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1.Минутка здоровья «Береги своё зрение»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2.Игровая программа «На лесной полянке»,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создание цветочной клумбы на территории школы 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(или Работа мастерских «Поделки из природного материала».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Оформление выставки поделок.)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3.Трудовой десант: уборка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территории школы.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4.Подвижные игры на свежем воздухе.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2755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День одиннадцатый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День   «Семьи»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shd w:val="clear" w:color="auto" w:fill="ffff00"/>
                <w:lang w:eastAsia="ru-RU"/>
              </w:rPr>
              <w:t xml:space="preserve"> </w:t>
            </w:r>
          </w:p>
        </w:tc>
        <w:tc>
          <w:tcPr>
            <w:tcW w:w="10394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1.Минутка здоровья  «Поделись 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улыбкою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 своей»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2.Мероприятие «Люблю свой дом».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«Парад колясок».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3.Конкурс рисунков «Семейный портрет»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2755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День   двенадцатый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«День Чистоты и Уюта»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shd w:val="clear" w:color="auto" w:fill="ffff00"/>
                <w:lang w:eastAsia="ru-RU"/>
              </w:rPr>
              <w:t xml:space="preserve"> </w:t>
            </w:r>
          </w:p>
        </w:tc>
        <w:tc>
          <w:tcPr>
            <w:tcW w:w="10394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1.Минутка 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здоровья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 «Какие цветы нас лечат»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2.Игровая программа «Король мусор и его свита»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3.Творчество, конкурс по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делок «Наши руки не для скуки!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2755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День тринадцатый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В здоровом теле – здоровый дух!»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</w:tc>
        <w:tc>
          <w:tcPr>
            <w:tcW w:w="10394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1.Минутка здоровья  «Правильное питание – залог здоровья!»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2.Малая спартакиада.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       Под девизом: «Мы  за здоровый образ жизни»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        Первенство лагеря по различным видам   спорта: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·                  веселые старты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·                  футбол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·                  шашки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·                  шахматы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3.Спортивно – игровые соревнования «Здоров       будеш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ь-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 все добудешь!»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2755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День четырнадцатый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«День красоты»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</w:tc>
        <w:tc>
          <w:tcPr>
            <w:tcW w:w="10394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1.Минутка здоровья «Береги своё зрение»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2.Конкурсная программа «Мисс лагеря, мистер лагеря».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3.Творчество: 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Ах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,к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арнавал,карнавал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…»(парад мод)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4.Конкурс рисунков «Красота спасёт мир»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5.Игры по интересам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2755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День пятнадцатый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«День смеха»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</w:tc>
        <w:tc>
          <w:tcPr>
            <w:tcW w:w="10394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1.Минутка здоровья «Гигиена в доме»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2. Беседа «Смех – лучшее лекарство» 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3. Игры на свежем воздухе   «Герои сказок играют в комический футбол»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4. Юмористический конкурс «Эти забавные животные»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5.Викторина «Устами младенца»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2755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День шестнадцатый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«День зелёного огонька»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</w:t>
            </w:r>
          </w:p>
        </w:tc>
        <w:tc>
          <w:tcPr>
            <w:tcW w:w="10394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1.Минутка здоровья «Чистая вода нужна всем»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2.Конкурс «Безопасное колесо»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3.Акция «Знай правила дорожного движения!»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 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2755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День семнадцатый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 «День фантазий»</w:t>
            </w:r>
          </w:p>
        </w:tc>
        <w:tc>
          <w:tcPr>
            <w:tcW w:w="10394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1.Медосмотр «Мой рост, мой вес»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2.Игровая программа «Конкурс причесок и бантиков»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3.Поём  любимые песни</w:t>
            </w:r>
          </w:p>
          <w:p>
            <w:pPr>
              <w:spacing w:after="0" w:line="240" w:lineRule="auto"/>
              <w:ind w:left="59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4.Подготовительные мероприятия к закрытию лагеря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2755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День восемнадцатый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«День сюрпризов»</w:t>
            </w:r>
          </w:p>
        </w:tc>
        <w:tc>
          <w:tcPr>
            <w:tcW w:w="10394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1.Минутка здоровья.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t xml:space="preserve">2.Праздник «Закрытие лагерной смены». Игра «Утро неожиданностей».</w:t>
            </w:r>
            <w:r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  <w:br/>
              <w:t xml:space="preserve">3.Концерт «Звездопад»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>
      <w:pPr>
        <w:shd w:val="clear" w:color="auto" w:fill="ffffff"/>
        <w:spacing w:after="0" w:line="315" w:lineRule="atLeast"/>
        <w:ind w:left="720" w:right="260"/>
        <w:jc w:val="center"/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8"/>
          <w:szCs w:val="28"/>
          <w:lang w:eastAsia="ru-RU"/>
        </w:rPr>
        <w:t xml:space="preserve"> </w:t>
      </w: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Times New Roman" w:hAnsi="Times New Roman" w:cs="Times New Roman" w:eastAsia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4"/>
          <w:szCs w:val="24"/>
          <w:lang w:eastAsia="ru-RU"/>
        </w:rPr>
        <w:t xml:space="preserve"> </w:t>
      </w: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Times New Roman" w:hAnsi="Times New Roman" w:cs="Times New Roman" w:eastAsia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4"/>
          <w:szCs w:val="24"/>
          <w:lang w:eastAsia="ru-RU"/>
        </w:rPr>
        <w:t xml:space="preserve"> </w:t>
      </w: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Times New Roman" w:hAnsi="Times New Roman" w:cs="Times New Roman" w:eastAsia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181818"/>
          <w:sz w:val="24"/>
          <w:szCs w:val="24"/>
          <w:lang w:eastAsia="ru-RU"/>
        </w:rPr>
        <w:t xml:space="preserve"> </w:t>
      </w: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Arial" w:hAnsi="Arial" w:cs="Arial" w:eastAsia="Times New Roman"/>
          <w:color w:val="181818"/>
          <w:sz w:val="28"/>
          <w:szCs w:val="28"/>
          <w:lang w:eastAsia="ru-RU"/>
        </w:rPr>
        <w:t xml:space="preserve"> </w:t>
      </w:r>
    </w:p>
    <w:p>
      <w:pPr>
        <w:shd w:val="clear" w:color="auto" w:fill="ffffff"/>
        <w:spacing w:after="0" w:line="315" w:lineRule="atLeast"/>
        <w:ind w:left="720" w:right="260"/>
        <w:jc w:val="center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Arial" w:hAnsi="Arial" w:cs="Arial" w:eastAsia="Times New Roman"/>
          <w:color w:val="181818"/>
          <w:sz w:val="28"/>
          <w:szCs w:val="28"/>
          <w:lang w:eastAsia="ru-RU"/>
        </w:rPr>
        <w:t xml:space="preserve"> </w:t>
      </w:r>
    </w:p>
    <w:p>
      <w:pPr>
        <w:shd w:val="clear" w:color="auto" w:fill="ffffff"/>
        <w:spacing w:after="0" w:line="315" w:lineRule="atLeast"/>
        <w:rPr>
          <w:rFonts w:ascii="Arial" w:hAnsi="Arial" w:cs="Arial" w:eastAsia="Times New Roman"/>
          <w:color w:val="181818"/>
          <w:sz w:val="21"/>
          <w:szCs w:val="21"/>
          <w:lang w:eastAsia="ru-RU"/>
        </w:rPr>
      </w:pPr>
      <w:r>
        <w:rPr>
          <w:rFonts w:ascii="Arial" w:hAnsi="Arial" w:cs="Arial" w:eastAsia="Times New Roman"/>
          <w:b/>
          <w:bCs/>
          <w:color w:val="C0504D"/>
          <w:sz w:val="28"/>
          <w:szCs w:val="28"/>
          <w:lang w:eastAsia="ru-RU"/>
        </w:rPr>
        <w:t xml:space="preserve"> </w:t>
      </w:r>
    </w:p>
    <w:p>
      <w:bookmarkStart w:id="0" w:name="_GoBack"/>
      <w:bookmarkEnd w:id="0"/>
    </w:p>
    <w:sectPr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haracters>11919</Characters>
  <CharactersWithSpaces>13983</CharactersWithSpaces>
  <Company>Home</Company>
  <DocSecurity>0</DocSecurity>
  <HyperlinksChanged>false</HyperlinksChanged>
  <Lines>99</Lines>
  <LinksUpToDate>false</LinksUpToDate>
  <Pages>1</Pages>
  <Paragraphs>27</Paragraphs>
  <ScaleCrop>false</ScaleCrop>
  <SharedDoc>false</SharedDoc>
  <Template>Normal.dotm</Template>
  <TotalTime>35</TotalTime>
  <Words>2091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2022-05-22T08:42:00Z</cp:lastPrinted>
  <dcterms:created xsi:type="dcterms:W3CDTF">2022-05-22T08:27:00Z</dcterms:created>
  <dcterms:modified xsi:type="dcterms:W3CDTF">2022-06-17T12:42:00Z</dcterms:modified>
</cp:coreProperties>
</file>